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60B" w:rsidRDefault="0017660B" w:rsidP="0017660B">
      <w:pPr>
        <w:pStyle w:val="a5"/>
      </w:pPr>
      <w:bookmarkStart w:id="0" w:name="sub_2"/>
      <w:r>
        <w:t>Установление классов условий труда по результатам проведения СОУТ</w:t>
      </w:r>
    </w:p>
    <w:bookmarkEnd w:id="0"/>
    <w:p w:rsidR="0017660B" w:rsidRPr="0017660B" w:rsidRDefault="0017660B" w:rsidP="0017660B">
      <w:pPr>
        <w:jc w:val="both"/>
        <w:rPr>
          <w:rFonts w:ascii="Times New Roman" w:hAnsi="Times New Roman" w:cs="Times New Roman"/>
          <w:sz w:val="24"/>
          <w:szCs w:val="24"/>
        </w:rPr>
      </w:pPr>
      <w:r w:rsidRPr="0017660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" w:history="1">
        <w:proofErr w:type="gramStart"/>
        <w:r w:rsidRPr="0017660B">
          <w:rPr>
            <w:rStyle w:val="a4"/>
            <w:rFonts w:ascii="Times New Roman" w:hAnsi="Times New Roman"/>
            <w:sz w:val="24"/>
            <w:szCs w:val="24"/>
          </w:rPr>
          <w:t>ч</w:t>
        </w:r>
        <w:proofErr w:type="gramEnd"/>
        <w:r w:rsidRPr="0017660B">
          <w:rPr>
            <w:rStyle w:val="a4"/>
            <w:rFonts w:ascii="Times New Roman" w:hAnsi="Times New Roman"/>
            <w:sz w:val="24"/>
            <w:szCs w:val="24"/>
          </w:rPr>
          <w:t>. 2 ст. 3</w:t>
        </w:r>
      </w:hyperlink>
      <w:r w:rsidRPr="0017660B">
        <w:rPr>
          <w:rFonts w:ascii="Times New Roman" w:hAnsi="Times New Roman" w:cs="Times New Roman"/>
          <w:sz w:val="24"/>
          <w:szCs w:val="24"/>
        </w:rPr>
        <w:t xml:space="preserve"> Федерального закона от 28.12.2013 N 426-ФЗ "О специальной оценке условий труда" (далее - Закон N 426-ФЗ) по результатам проведения СОУТ устанавливаются классы (подклассы) условий труда на рабочих местах.</w:t>
      </w:r>
    </w:p>
    <w:p w:rsidR="0017660B" w:rsidRPr="0017660B" w:rsidRDefault="0017660B" w:rsidP="0017660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4"/>
      <w:r w:rsidRPr="0017660B">
        <w:rPr>
          <w:rFonts w:ascii="Times New Roman" w:hAnsi="Times New Roman" w:cs="Times New Roman"/>
          <w:sz w:val="24"/>
          <w:szCs w:val="24"/>
        </w:rPr>
        <w:t xml:space="preserve">Особенности отнесения условий труда на рабочем месте по степени вредности и (или) опасности к классу (подклассу) условий труда по результатам проведения исследований (испытаний) и измерений вредных и (или) опасных производственных факторов установлены </w:t>
      </w:r>
      <w:hyperlink r:id="rId5" w:history="1">
        <w:r w:rsidRPr="0017660B">
          <w:rPr>
            <w:rStyle w:val="a4"/>
            <w:rFonts w:ascii="Times New Roman" w:hAnsi="Times New Roman"/>
            <w:sz w:val="24"/>
            <w:szCs w:val="24"/>
          </w:rPr>
          <w:t xml:space="preserve">разделом IV </w:t>
        </w:r>
      </w:hyperlink>
      <w:r w:rsidRPr="0017660B">
        <w:rPr>
          <w:rFonts w:ascii="Times New Roman" w:hAnsi="Times New Roman" w:cs="Times New Roman"/>
          <w:sz w:val="24"/>
          <w:szCs w:val="24"/>
        </w:rPr>
        <w:t xml:space="preserve">Методики проведения СОУТ (утв. </w:t>
      </w:r>
      <w:hyperlink r:id="rId6" w:history="1">
        <w:r w:rsidRPr="0017660B">
          <w:rPr>
            <w:rStyle w:val="a4"/>
            <w:rFonts w:ascii="Times New Roman" w:hAnsi="Times New Roman"/>
            <w:sz w:val="24"/>
            <w:szCs w:val="24"/>
          </w:rPr>
          <w:t>приказом</w:t>
        </w:r>
      </w:hyperlink>
      <w:r w:rsidRPr="0017660B">
        <w:rPr>
          <w:rFonts w:ascii="Times New Roman" w:hAnsi="Times New Roman" w:cs="Times New Roman"/>
          <w:sz w:val="24"/>
          <w:szCs w:val="24"/>
        </w:rPr>
        <w:t xml:space="preserve"> Минтруда России от 21.11.2023 N 817н, далее - Методика).</w:t>
      </w:r>
    </w:p>
    <w:bookmarkEnd w:id="1"/>
    <w:p w:rsidR="0017660B" w:rsidRPr="0017660B" w:rsidRDefault="0017660B" w:rsidP="0017660B">
      <w:pPr>
        <w:jc w:val="both"/>
        <w:rPr>
          <w:rFonts w:ascii="Times New Roman" w:hAnsi="Times New Roman" w:cs="Times New Roman"/>
          <w:sz w:val="24"/>
          <w:szCs w:val="24"/>
        </w:rPr>
      </w:pPr>
      <w:r w:rsidRPr="0017660B">
        <w:rPr>
          <w:rFonts w:ascii="Times New Roman" w:hAnsi="Times New Roman" w:cs="Times New Roman"/>
          <w:sz w:val="24"/>
          <w:szCs w:val="24"/>
        </w:rPr>
        <w:t>Условия труда по степени вредности и (или) опасности подразделяются на четыре класса (</w:t>
      </w:r>
      <w:hyperlink r:id="rId7" w:history="1">
        <w:proofErr w:type="gramStart"/>
        <w:r w:rsidRPr="0017660B">
          <w:rPr>
            <w:rStyle w:val="a4"/>
            <w:rFonts w:ascii="Times New Roman" w:hAnsi="Times New Roman"/>
            <w:sz w:val="24"/>
            <w:szCs w:val="24"/>
          </w:rPr>
          <w:t>ч</w:t>
        </w:r>
        <w:proofErr w:type="gramEnd"/>
        <w:r w:rsidRPr="0017660B">
          <w:rPr>
            <w:rStyle w:val="a4"/>
            <w:rFonts w:ascii="Times New Roman" w:hAnsi="Times New Roman"/>
            <w:sz w:val="24"/>
            <w:szCs w:val="24"/>
          </w:rPr>
          <w:t>. 1 ст. 14</w:t>
        </w:r>
      </w:hyperlink>
      <w:r w:rsidRPr="0017660B">
        <w:rPr>
          <w:rFonts w:ascii="Times New Roman" w:hAnsi="Times New Roman" w:cs="Times New Roman"/>
          <w:sz w:val="24"/>
          <w:szCs w:val="24"/>
        </w:rPr>
        <w:t xml:space="preserve"> Закона N 426-ФЗ, см. также </w:t>
      </w:r>
      <w:hyperlink r:id="rId8" w:history="1">
        <w:r w:rsidRPr="0017660B">
          <w:rPr>
            <w:rStyle w:val="a4"/>
            <w:rFonts w:ascii="Times New Roman" w:hAnsi="Times New Roman"/>
            <w:sz w:val="24"/>
            <w:szCs w:val="24"/>
          </w:rPr>
          <w:t>п. 105</w:t>
        </w:r>
      </w:hyperlink>
      <w:r w:rsidRPr="0017660B">
        <w:rPr>
          <w:rFonts w:ascii="Times New Roman" w:hAnsi="Times New Roman" w:cs="Times New Roman"/>
          <w:sz w:val="24"/>
          <w:szCs w:val="24"/>
        </w:rPr>
        <w:t xml:space="preserve"> Методики):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059"/>
        <w:gridCol w:w="6864"/>
      </w:tblGrid>
      <w:tr w:rsidR="0017660B" w:rsidRPr="0017660B" w:rsidTr="0017660B">
        <w:tblPrEx>
          <w:tblCellMar>
            <w:top w:w="0" w:type="dxa"/>
            <w:bottom w:w="0" w:type="dxa"/>
          </w:tblCellMar>
        </w:tblPrEx>
        <w:tc>
          <w:tcPr>
            <w:tcW w:w="30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7660B" w:rsidRPr="0017660B" w:rsidRDefault="0017660B" w:rsidP="0017660B">
            <w:pPr>
              <w:pStyle w:val="a6"/>
              <w:rPr>
                <w:rFonts w:ascii="Times New Roman" w:hAnsi="Times New Roman" w:cs="Times New Roman"/>
              </w:rPr>
            </w:pPr>
            <w:r w:rsidRPr="0017660B">
              <w:rPr>
                <w:rFonts w:ascii="Times New Roman" w:hAnsi="Times New Roman" w:cs="Times New Roman"/>
              </w:rPr>
              <w:t>Степень вредности (опасности)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60B" w:rsidRPr="0017660B" w:rsidRDefault="0017660B" w:rsidP="0017660B">
            <w:pPr>
              <w:pStyle w:val="a6"/>
              <w:rPr>
                <w:rFonts w:ascii="Times New Roman" w:hAnsi="Times New Roman" w:cs="Times New Roman"/>
              </w:rPr>
            </w:pPr>
            <w:r w:rsidRPr="0017660B">
              <w:rPr>
                <w:rFonts w:ascii="Times New Roman" w:hAnsi="Times New Roman" w:cs="Times New Roman"/>
              </w:rPr>
              <w:t>Описание условий труда</w:t>
            </w:r>
          </w:p>
        </w:tc>
      </w:tr>
      <w:tr w:rsidR="0017660B" w:rsidRPr="0017660B" w:rsidTr="0017660B">
        <w:tblPrEx>
          <w:tblCellMar>
            <w:top w:w="0" w:type="dxa"/>
            <w:bottom w:w="0" w:type="dxa"/>
          </w:tblCellMar>
        </w:tblPrEx>
        <w:tc>
          <w:tcPr>
            <w:tcW w:w="30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7660B" w:rsidRPr="0017660B" w:rsidRDefault="0017660B" w:rsidP="00E64066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17660B">
              <w:rPr>
                <w:rFonts w:ascii="Times New Roman" w:hAnsi="Times New Roman" w:cs="Times New Roman"/>
              </w:rPr>
              <w:t>Оптимальные условия труда</w:t>
            </w:r>
            <w:r w:rsidRPr="0017660B">
              <w:rPr>
                <w:rFonts w:ascii="Times New Roman" w:hAnsi="Times New Roman" w:cs="Times New Roman"/>
              </w:rPr>
              <w:br/>
              <w:t>(1 класс)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60B" w:rsidRPr="0017660B" w:rsidRDefault="0017660B" w:rsidP="0017660B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17660B">
              <w:rPr>
                <w:rFonts w:ascii="Times New Roman" w:hAnsi="Times New Roman" w:cs="Times New Roman"/>
              </w:rPr>
              <w:t xml:space="preserve">условия труда, при которых воздействие на работника вредных и (или) опасных производственных факторов отсутствует или </w:t>
            </w:r>
            <w:proofErr w:type="gramStart"/>
            <w:r w:rsidRPr="0017660B">
              <w:rPr>
                <w:rFonts w:ascii="Times New Roman" w:hAnsi="Times New Roman" w:cs="Times New Roman"/>
              </w:rPr>
              <w:t>уровни</w:t>
            </w:r>
            <w:proofErr w:type="gramEnd"/>
            <w:r w:rsidRPr="0017660B">
              <w:rPr>
                <w:rFonts w:ascii="Times New Roman" w:hAnsi="Times New Roman" w:cs="Times New Roman"/>
              </w:rPr>
              <w:t xml:space="preserve"> воздействия которых не превышают уровни, установленные нормативами (гигиеническими нормативами) условий труда и принятые в качестве безопасных для человека, и создаются предпосылки для поддержания высокого уровня работоспособности работника</w:t>
            </w:r>
          </w:p>
        </w:tc>
      </w:tr>
      <w:tr w:rsidR="0017660B" w:rsidRPr="0017660B" w:rsidTr="0017660B">
        <w:tblPrEx>
          <w:tblCellMar>
            <w:top w:w="0" w:type="dxa"/>
            <w:bottom w:w="0" w:type="dxa"/>
          </w:tblCellMar>
        </w:tblPrEx>
        <w:tc>
          <w:tcPr>
            <w:tcW w:w="30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7660B" w:rsidRPr="0017660B" w:rsidRDefault="0017660B" w:rsidP="00E64066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17660B">
              <w:rPr>
                <w:rFonts w:ascii="Times New Roman" w:hAnsi="Times New Roman" w:cs="Times New Roman"/>
              </w:rPr>
              <w:t>Допустимые условия труда</w:t>
            </w:r>
            <w:r w:rsidRPr="0017660B">
              <w:rPr>
                <w:rFonts w:ascii="Times New Roman" w:hAnsi="Times New Roman" w:cs="Times New Roman"/>
              </w:rPr>
              <w:br/>
              <w:t>(2 класс)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60B" w:rsidRPr="0017660B" w:rsidRDefault="0017660B" w:rsidP="0017660B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17660B">
              <w:rPr>
                <w:rFonts w:ascii="Times New Roman" w:hAnsi="Times New Roman" w:cs="Times New Roman"/>
              </w:rPr>
              <w:t xml:space="preserve">условия труда, при которых на работника воздействуют вредные и (или) опасные производственные факторы, </w:t>
            </w:r>
            <w:proofErr w:type="gramStart"/>
            <w:r w:rsidRPr="0017660B">
              <w:rPr>
                <w:rFonts w:ascii="Times New Roman" w:hAnsi="Times New Roman" w:cs="Times New Roman"/>
              </w:rPr>
              <w:t>уровни</w:t>
            </w:r>
            <w:proofErr w:type="gramEnd"/>
            <w:r w:rsidRPr="0017660B">
              <w:rPr>
                <w:rFonts w:ascii="Times New Roman" w:hAnsi="Times New Roman" w:cs="Times New Roman"/>
              </w:rPr>
              <w:t xml:space="preserve"> воздействия которых не превышают уровни, установленные нормативами (гигиеническими нормативами) условий труда, а измененное функциональное состояние организма работника восстанавливается во время регламентированного отдыха или к началу следующего рабочего дня (смены)</w:t>
            </w:r>
          </w:p>
        </w:tc>
      </w:tr>
      <w:tr w:rsidR="0017660B" w:rsidRPr="0017660B" w:rsidTr="0017660B">
        <w:tblPrEx>
          <w:tblCellMar>
            <w:top w:w="0" w:type="dxa"/>
            <w:bottom w:w="0" w:type="dxa"/>
          </w:tblCellMar>
        </w:tblPrEx>
        <w:tc>
          <w:tcPr>
            <w:tcW w:w="30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7660B" w:rsidRPr="0017660B" w:rsidRDefault="0017660B" w:rsidP="00E64066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17660B">
              <w:rPr>
                <w:rFonts w:ascii="Times New Roman" w:hAnsi="Times New Roman" w:cs="Times New Roman"/>
              </w:rPr>
              <w:t>Вредные условия труда</w:t>
            </w:r>
            <w:r w:rsidRPr="0017660B">
              <w:rPr>
                <w:rFonts w:ascii="Times New Roman" w:hAnsi="Times New Roman" w:cs="Times New Roman"/>
              </w:rPr>
              <w:br/>
              <w:t>(3 класс)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60B" w:rsidRPr="0017660B" w:rsidRDefault="0017660B" w:rsidP="0017660B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17660B">
              <w:rPr>
                <w:rFonts w:ascii="Times New Roman" w:hAnsi="Times New Roman" w:cs="Times New Roman"/>
              </w:rPr>
              <w:t>условия труда, при которых уровни воздействия вредных и (или) опасных производственных факторов превышают уровни, установленные нормативами (гигиеническими нормативами) условий труда</w:t>
            </w:r>
          </w:p>
        </w:tc>
      </w:tr>
      <w:tr w:rsidR="0017660B" w:rsidRPr="0017660B" w:rsidTr="0017660B">
        <w:tblPrEx>
          <w:tblCellMar>
            <w:top w:w="0" w:type="dxa"/>
            <w:bottom w:w="0" w:type="dxa"/>
          </w:tblCellMar>
        </w:tblPrEx>
        <w:tc>
          <w:tcPr>
            <w:tcW w:w="30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7660B" w:rsidRPr="0017660B" w:rsidRDefault="0017660B" w:rsidP="00E64066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17660B">
              <w:rPr>
                <w:rFonts w:ascii="Times New Roman" w:hAnsi="Times New Roman" w:cs="Times New Roman"/>
              </w:rPr>
              <w:t>подкласс 3.1</w:t>
            </w:r>
            <w:r w:rsidRPr="0017660B">
              <w:rPr>
                <w:rFonts w:ascii="Times New Roman" w:hAnsi="Times New Roman" w:cs="Times New Roman"/>
              </w:rPr>
              <w:br/>
              <w:t>(вредные условия труда 1 степени)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60B" w:rsidRPr="0017660B" w:rsidRDefault="0017660B" w:rsidP="0017660B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17660B">
              <w:rPr>
                <w:rFonts w:ascii="Times New Roman" w:hAnsi="Times New Roman" w:cs="Times New Roman"/>
              </w:rPr>
              <w:t xml:space="preserve">условия труда, при которых на работника воздействуют вредные и (или) опасные производственные факторы, после </w:t>
            </w:r>
            <w:proofErr w:type="gramStart"/>
            <w:r w:rsidRPr="0017660B">
              <w:rPr>
                <w:rFonts w:ascii="Times New Roman" w:hAnsi="Times New Roman" w:cs="Times New Roman"/>
              </w:rPr>
              <w:t>воздействия</w:t>
            </w:r>
            <w:proofErr w:type="gramEnd"/>
            <w:r w:rsidRPr="0017660B">
              <w:rPr>
                <w:rFonts w:ascii="Times New Roman" w:hAnsi="Times New Roman" w:cs="Times New Roman"/>
              </w:rPr>
              <w:t xml:space="preserve"> которых измененное функциональное состояние организма работника восстанавливается, как правило, при более длительном, чем до начала следующего рабочего дня (смены), прекращении воздействия данных факторов, и увеличивается риск повреждения здоровья</w:t>
            </w:r>
          </w:p>
        </w:tc>
      </w:tr>
      <w:tr w:rsidR="0017660B" w:rsidRPr="0017660B" w:rsidTr="0017660B">
        <w:tblPrEx>
          <w:tblCellMar>
            <w:top w:w="0" w:type="dxa"/>
            <w:bottom w:w="0" w:type="dxa"/>
          </w:tblCellMar>
        </w:tblPrEx>
        <w:tc>
          <w:tcPr>
            <w:tcW w:w="30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7660B" w:rsidRPr="0017660B" w:rsidRDefault="0017660B" w:rsidP="00E64066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17660B">
              <w:rPr>
                <w:rFonts w:ascii="Times New Roman" w:hAnsi="Times New Roman" w:cs="Times New Roman"/>
              </w:rPr>
              <w:t>подкласс 3.2</w:t>
            </w:r>
            <w:r w:rsidRPr="0017660B">
              <w:rPr>
                <w:rFonts w:ascii="Times New Roman" w:hAnsi="Times New Roman" w:cs="Times New Roman"/>
              </w:rPr>
              <w:br/>
              <w:t>(вредные условия труда 2 степени)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60B" w:rsidRPr="0017660B" w:rsidRDefault="0017660B" w:rsidP="0017660B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17660B">
              <w:rPr>
                <w:rFonts w:ascii="Times New Roman" w:hAnsi="Times New Roman" w:cs="Times New Roman"/>
              </w:rPr>
              <w:t xml:space="preserve">условия труда, при которых на работника воздействуют вредные и (или) опасные производственные факторы, </w:t>
            </w:r>
            <w:proofErr w:type="gramStart"/>
            <w:r w:rsidRPr="0017660B">
              <w:rPr>
                <w:rFonts w:ascii="Times New Roman" w:hAnsi="Times New Roman" w:cs="Times New Roman"/>
              </w:rPr>
              <w:t>уровни</w:t>
            </w:r>
            <w:proofErr w:type="gramEnd"/>
            <w:r w:rsidRPr="0017660B">
              <w:rPr>
                <w:rFonts w:ascii="Times New Roman" w:hAnsi="Times New Roman" w:cs="Times New Roman"/>
              </w:rPr>
              <w:t xml:space="preserve"> воздействия которых способны вызвать стойкие функциональные изменения в организме работника, приводящие к появлению и развитию начальных форм профессиональных заболеваний или профессиональных заболеваний легкой степени тяжести (без потери профессиональной трудоспособности), возникающих после продолжительной экспозиции (пятнадцать и более лет)</w:t>
            </w:r>
          </w:p>
        </w:tc>
      </w:tr>
      <w:tr w:rsidR="0017660B" w:rsidRPr="0017660B" w:rsidTr="0017660B">
        <w:tblPrEx>
          <w:tblCellMar>
            <w:top w:w="0" w:type="dxa"/>
            <w:bottom w:w="0" w:type="dxa"/>
          </w:tblCellMar>
        </w:tblPrEx>
        <w:tc>
          <w:tcPr>
            <w:tcW w:w="30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7660B" w:rsidRPr="0017660B" w:rsidRDefault="0017660B" w:rsidP="0017660B">
            <w:pPr>
              <w:pStyle w:val="a6"/>
              <w:rPr>
                <w:rFonts w:ascii="Times New Roman" w:hAnsi="Times New Roman" w:cs="Times New Roman"/>
              </w:rPr>
            </w:pPr>
            <w:r w:rsidRPr="0017660B">
              <w:rPr>
                <w:rFonts w:ascii="Times New Roman" w:hAnsi="Times New Roman" w:cs="Times New Roman"/>
              </w:rPr>
              <w:lastRenderedPageBreak/>
              <w:t>подкласс 3.3</w:t>
            </w:r>
            <w:r w:rsidRPr="0017660B">
              <w:rPr>
                <w:rFonts w:ascii="Times New Roman" w:hAnsi="Times New Roman" w:cs="Times New Roman"/>
              </w:rPr>
              <w:br/>
              <w:t>(вредные условия труда 3 степени)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60B" w:rsidRPr="0017660B" w:rsidRDefault="0017660B" w:rsidP="0017660B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17660B">
              <w:rPr>
                <w:rFonts w:ascii="Times New Roman" w:hAnsi="Times New Roman" w:cs="Times New Roman"/>
              </w:rPr>
              <w:t xml:space="preserve">условия труда, при которых на работника воздействуют вредные и (или) опасные производственные факторы, </w:t>
            </w:r>
            <w:proofErr w:type="gramStart"/>
            <w:r w:rsidRPr="0017660B">
              <w:rPr>
                <w:rFonts w:ascii="Times New Roman" w:hAnsi="Times New Roman" w:cs="Times New Roman"/>
              </w:rPr>
              <w:t>уровни</w:t>
            </w:r>
            <w:proofErr w:type="gramEnd"/>
            <w:r w:rsidRPr="0017660B">
              <w:rPr>
                <w:rFonts w:ascii="Times New Roman" w:hAnsi="Times New Roman" w:cs="Times New Roman"/>
              </w:rPr>
              <w:t xml:space="preserve"> воздействия которых способны вызвать стойкие функциональные изменения в организме работника, приводящие к появлению и развитию профессиональных заболеваний легкой и средней степени тяжести (с потерей профессиональной трудоспособности) в период трудовой деятельности</w:t>
            </w:r>
          </w:p>
        </w:tc>
      </w:tr>
      <w:tr w:rsidR="0017660B" w:rsidRPr="0017660B" w:rsidTr="0017660B">
        <w:tblPrEx>
          <w:tblCellMar>
            <w:top w:w="0" w:type="dxa"/>
            <w:bottom w:w="0" w:type="dxa"/>
          </w:tblCellMar>
        </w:tblPrEx>
        <w:tc>
          <w:tcPr>
            <w:tcW w:w="30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7660B" w:rsidRPr="0017660B" w:rsidRDefault="0017660B" w:rsidP="0017660B">
            <w:pPr>
              <w:pStyle w:val="a6"/>
              <w:rPr>
                <w:rFonts w:ascii="Times New Roman" w:hAnsi="Times New Roman" w:cs="Times New Roman"/>
              </w:rPr>
            </w:pPr>
            <w:r w:rsidRPr="0017660B">
              <w:rPr>
                <w:rFonts w:ascii="Times New Roman" w:hAnsi="Times New Roman" w:cs="Times New Roman"/>
              </w:rPr>
              <w:t>подкласс 3.4</w:t>
            </w:r>
            <w:r w:rsidRPr="0017660B">
              <w:rPr>
                <w:rFonts w:ascii="Times New Roman" w:hAnsi="Times New Roman" w:cs="Times New Roman"/>
              </w:rPr>
              <w:br/>
              <w:t>(вредные условия труда 4 степени)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60B" w:rsidRPr="0017660B" w:rsidRDefault="0017660B" w:rsidP="0017660B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17660B">
              <w:rPr>
                <w:rFonts w:ascii="Times New Roman" w:hAnsi="Times New Roman" w:cs="Times New Roman"/>
              </w:rPr>
              <w:t xml:space="preserve">условия труда, при которых на работника воздействуют вредные и (или) опасные производственные факторы, </w:t>
            </w:r>
            <w:proofErr w:type="gramStart"/>
            <w:r w:rsidRPr="0017660B">
              <w:rPr>
                <w:rFonts w:ascii="Times New Roman" w:hAnsi="Times New Roman" w:cs="Times New Roman"/>
              </w:rPr>
              <w:t>уровни</w:t>
            </w:r>
            <w:proofErr w:type="gramEnd"/>
            <w:r w:rsidRPr="0017660B">
              <w:rPr>
                <w:rFonts w:ascii="Times New Roman" w:hAnsi="Times New Roman" w:cs="Times New Roman"/>
              </w:rPr>
              <w:t xml:space="preserve"> воздействия которых способны привести к появлению и развитию тяжелых форм профессиональных заболеваний (с потерей общей трудоспособности) в период трудовой деятельности</w:t>
            </w:r>
          </w:p>
        </w:tc>
      </w:tr>
      <w:tr w:rsidR="0017660B" w:rsidRPr="0017660B" w:rsidTr="0017660B">
        <w:tblPrEx>
          <w:tblCellMar>
            <w:top w:w="0" w:type="dxa"/>
            <w:bottom w:w="0" w:type="dxa"/>
          </w:tblCellMar>
        </w:tblPrEx>
        <w:tc>
          <w:tcPr>
            <w:tcW w:w="30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7660B" w:rsidRPr="0017660B" w:rsidRDefault="0017660B" w:rsidP="0017660B">
            <w:pPr>
              <w:pStyle w:val="a6"/>
              <w:rPr>
                <w:rFonts w:ascii="Times New Roman" w:hAnsi="Times New Roman" w:cs="Times New Roman"/>
              </w:rPr>
            </w:pPr>
            <w:r w:rsidRPr="0017660B">
              <w:rPr>
                <w:rFonts w:ascii="Times New Roman" w:hAnsi="Times New Roman" w:cs="Times New Roman"/>
              </w:rPr>
              <w:t>Опасные условия труда</w:t>
            </w:r>
            <w:r w:rsidRPr="0017660B">
              <w:rPr>
                <w:rFonts w:ascii="Times New Roman" w:hAnsi="Times New Roman" w:cs="Times New Roman"/>
              </w:rPr>
              <w:br/>
              <w:t>(4 класс)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60B" w:rsidRPr="0017660B" w:rsidRDefault="0017660B" w:rsidP="0017660B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17660B">
              <w:rPr>
                <w:rFonts w:ascii="Times New Roman" w:hAnsi="Times New Roman" w:cs="Times New Roman"/>
              </w:rPr>
              <w:t xml:space="preserve">условия труда, при которых на работника воздействуют вредные и (или) опасные производственные факторы, </w:t>
            </w:r>
            <w:proofErr w:type="gramStart"/>
            <w:r w:rsidRPr="0017660B">
              <w:rPr>
                <w:rFonts w:ascii="Times New Roman" w:hAnsi="Times New Roman" w:cs="Times New Roman"/>
              </w:rPr>
              <w:t>уровни</w:t>
            </w:r>
            <w:proofErr w:type="gramEnd"/>
            <w:r w:rsidRPr="0017660B">
              <w:rPr>
                <w:rFonts w:ascii="Times New Roman" w:hAnsi="Times New Roman" w:cs="Times New Roman"/>
              </w:rPr>
              <w:t xml:space="preserve"> воздействия которых в течение всего рабочего дня (смены) или его части способны создать угрозу жизни работника, а последствия воздействия данных факторов обусловливают высокий риск развития острого профессионального заболевания в период трудовой деятельности</w:t>
            </w:r>
          </w:p>
        </w:tc>
      </w:tr>
    </w:tbl>
    <w:p w:rsidR="0017660B" w:rsidRPr="0017660B" w:rsidRDefault="0017660B" w:rsidP="0017660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660B" w:rsidRPr="0017660B" w:rsidRDefault="0017660B" w:rsidP="0017660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3"/>
      <w:proofErr w:type="gramStart"/>
      <w:r w:rsidRPr="0017660B">
        <w:rPr>
          <w:rFonts w:ascii="Times New Roman" w:hAnsi="Times New Roman" w:cs="Times New Roman"/>
          <w:sz w:val="24"/>
          <w:szCs w:val="24"/>
        </w:rPr>
        <w:t xml:space="preserve">В случае применения работниками, занятыми на рабочих местах с вредными условиями труда, эффективных средств индивидуальной защиты, прошедших обязательную сертификацию в </w:t>
      </w:r>
      <w:hyperlink r:id="rId9" w:history="1">
        <w:r w:rsidRPr="0017660B">
          <w:rPr>
            <w:rStyle w:val="a4"/>
            <w:rFonts w:ascii="Times New Roman" w:hAnsi="Times New Roman"/>
            <w:sz w:val="24"/>
            <w:szCs w:val="24"/>
          </w:rPr>
          <w:t>порядке</w:t>
        </w:r>
      </w:hyperlink>
      <w:r w:rsidRPr="0017660B">
        <w:rPr>
          <w:rFonts w:ascii="Times New Roman" w:hAnsi="Times New Roman" w:cs="Times New Roman"/>
          <w:sz w:val="24"/>
          <w:szCs w:val="24"/>
        </w:rPr>
        <w:t xml:space="preserve">, установленном соответствующим техническим регламентом, класс (подкласс) условий труда </w:t>
      </w:r>
      <w:r w:rsidRPr="0017660B">
        <w:rPr>
          <w:rStyle w:val="a3"/>
          <w:rFonts w:ascii="Times New Roman" w:hAnsi="Times New Roman" w:cs="Times New Roman"/>
          <w:bCs/>
          <w:sz w:val="24"/>
          <w:szCs w:val="24"/>
        </w:rPr>
        <w:t>может быть снижен</w:t>
      </w:r>
      <w:r w:rsidRPr="0017660B">
        <w:rPr>
          <w:rFonts w:ascii="Times New Roman" w:hAnsi="Times New Roman" w:cs="Times New Roman"/>
          <w:sz w:val="24"/>
          <w:szCs w:val="24"/>
        </w:rPr>
        <w:t xml:space="preserve"> комиссией на основании заключения эксперта организации, проводящей СОУТ, на одну степень в соответствии с </w:t>
      </w:r>
      <w:hyperlink r:id="rId10" w:history="1">
        <w:r w:rsidRPr="0017660B">
          <w:rPr>
            <w:rStyle w:val="a4"/>
            <w:rFonts w:ascii="Times New Roman" w:hAnsi="Times New Roman"/>
            <w:sz w:val="24"/>
            <w:szCs w:val="24"/>
          </w:rPr>
          <w:t>Методикой</w:t>
        </w:r>
      </w:hyperlink>
      <w:r w:rsidRPr="0017660B">
        <w:rPr>
          <w:rFonts w:ascii="Times New Roman" w:hAnsi="Times New Roman" w:cs="Times New Roman"/>
          <w:sz w:val="24"/>
          <w:szCs w:val="24"/>
        </w:rPr>
        <w:t xml:space="preserve">, утв. приказом Минтруда России от 05.12.2014 N 976н, по согласованию с </w:t>
      </w:r>
      <w:proofErr w:type="spellStart"/>
      <w:r w:rsidRPr="0017660B">
        <w:rPr>
          <w:rFonts w:ascii="Times New Roman" w:hAnsi="Times New Roman" w:cs="Times New Roman"/>
          <w:sz w:val="24"/>
          <w:szCs w:val="24"/>
        </w:rPr>
        <w:t>Роспотрбнадзором</w:t>
      </w:r>
      <w:proofErr w:type="spellEnd"/>
      <w:r w:rsidRPr="0017660B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17660B">
        <w:rPr>
          <w:rFonts w:ascii="Times New Roman" w:hAnsi="Times New Roman" w:cs="Times New Roman"/>
          <w:sz w:val="24"/>
          <w:szCs w:val="24"/>
        </w:rPr>
        <w:t xml:space="preserve"> с учетом мнения Российской трехсторонней комиссии по регулированию социально-трудовых отношений. В отношении рабочих мест в организациях, осуществляющих отдельные виды деятельности, снижение класса (подкласса) условий труда может осуществляться в соответствии с отраслевыми особенностями (</w:t>
      </w:r>
      <w:hyperlink r:id="rId11" w:history="1">
        <w:proofErr w:type="gramStart"/>
        <w:r w:rsidRPr="0017660B">
          <w:rPr>
            <w:rStyle w:val="a4"/>
            <w:rFonts w:ascii="Times New Roman" w:hAnsi="Times New Roman"/>
            <w:sz w:val="24"/>
            <w:szCs w:val="24"/>
          </w:rPr>
          <w:t>ч</w:t>
        </w:r>
        <w:proofErr w:type="gramEnd"/>
        <w:r w:rsidRPr="0017660B">
          <w:rPr>
            <w:rStyle w:val="a4"/>
            <w:rFonts w:ascii="Times New Roman" w:hAnsi="Times New Roman"/>
            <w:sz w:val="24"/>
            <w:szCs w:val="24"/>
          </w:rPr>
          <w:t>. 6</w:t>
        </w:r>
      </w:hyperlink>
      <w:r w:rsidRPr="0017660B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17660B">
          <w:rPr>
            <w:rStyle w:val="a4"/>
            <w:rFonts w:ascii="Times New Roman" w:hAnsi="Times New Roman"/>
            <w:sz w:val="24"/>
            <w:szCs w:val="24"/>
          </w:rPr>
          <w:t>ч. 8 ст. 14</w:t>
        </w:r>
      </w:hyperlink>
      <w:r w:rsidRPr="0017660B">
        <w:rPr>
          <w:rFonts w:ascii="Times New Roman" w:hAnsi="Times New Roman" w:cs="Times New Roman"/>
          <w:sz w:val="24"/>
          <w:szCs w:val="24"/>
        </w:rPr>
        <w:t xml:space="preserve"> Закона N 426-ФЗ, </w:t>
      </w:r>
      <w:hyperlink r:id="rId13" w:history="1">
        <w:r w:rsidRPr="0017660B">
          <w:rPr>
            <w:rStyle w:val="a4"/>
            <w:rFonts w:ascii="Times New Roman" w:hAnsi="Times New Roman"/>
            <w:sz w:val="24"/>
            <w:szCs w:val="24"/>
          </w:rPr>
          <w:t>п. 106</w:t>
        </w:r>
      </w:hyperlink>
      <w:r w:rsidRPr="0017660B">
        <w:rPr>
          <w:rFonts w:ascii="Times New Roman" w:hAnsi="Times New Roman" w:cs="Times New Roman"/>
          <w:sz w:val="24"/>
          <w:szCs w:val="24"/>
        </w:rPr>
        <w:t xml:space="preserve"> Методики).</w:t>
      </w:r>
    </w:p>
    <w:bookmarkEnd w:id="2"/>
    <w:p w:rsidR="0017660B" w:rsidRPr="0017660B" w:rsidRDefault="0017660B" w:rsidP="0017660B">
      <w:pPr>
        <w:jc w:val="both"/>
        <w:rPr>
          <w:rFonts w:ascii="Times New Roman" w:hAnsi="Times New Roman" w:cs="Times New Roman"/>
          <w:sz w:val="24"/>
          <w:szCs w:val="24"/>
        </w:rPr>
      </w:pPr>
      <w:r w:rsidRPr="0017660B">
        <w:rPr>
          <w:rFonts w:ascii="Times New Roman" w:hAnsi="Times New Roman" w:cs="Times New Roman"/>
          <w:sz w:val="24"/>
          <w:szCs w:val="24"/>
        </w:rPr>
        <w:t xml:space="preserve">Итоговый класс (подкласс) условий труда на рабочем месте устанавливают </w:t>
      </w:r>
      <w:r w:rsidRPr="0017660B">
        <w:rPr>
          <w:rStyle w:val="a3"/>
          <w:rFonts w:ascii="Times New Roman" w:hAnsi="Times New Roman" w:cs="Times New Roman"/>
          <w:bCs/>
          <w:sz w:val="24"/>
          <w:szCs w:val="24"/>
        </w:rPr>
        <w:t>по наиболее высокому</w:t>
      </w:r>
      <w:r w:rsidRPr="0017660B">
        <w:rPr>
          <w:rFonts w:ascii="Times New Roman" w:hAnsi="Times New Roman" w:cs="Times New Roman"/>
          <w:sz w:val="24"/>
          <w:szCs w:val="24"/>
        </w:rPr>
        <w:t xml:space="preserve"> классу (подклассу) вредности и (или) опасности одного из имеющихся на рабочем месте вредных и (или) опасных факторов.</w:t>
      </w:r>
    </w:p>
    <w:p w:rsidR="00622DBC" w:rsidRPr="0017660B" w:rsidRDefault="00622DBC" w:rsidP="0017660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22DBC" w:rsidRPr="0017660B" w:rsidSect="0017660B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660B"/>
    <w:rsid w:val="0017660B"/>
    <w:rsid w:val="00622DBC"/>
    <w:rsid w:val="00E64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7660B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7660B"/>
    <w:rPr>
      <w:rFonts w:cs="Times New Roman"/>
      <w:color w:val="106BBE"/>
    </w:rPr>
  </w:style>
  <w:style w:type="paragraph" w:customStyle="1" w:styleId="a5">
    <w:name w:val="Заголовок ЭР (левое окно)"/>
    <w:basedOn w:val="a"/>
    <w:next w:val="a"/>
    <w:uiPriority w:val="99"/>
    <w:rsid w:val="0017660B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Times New Roman CYR" w:hAnsi="Times New Roman CYR" w:cs="Times New Roman CYR"/>
      <w:b/>
      <w:bCs/>
      <w:color w:val="26282F"/>
      <w:sz w:val="28"/>
      <w:szCs w:val="28"/>
    </w:rPr>
  </w:style>
  <w:style w:type="paragraph" w:customStyle="1" w:styleId="a6">
    <w:name w:val="Нормальный (таблица)"/>
    <w:basedOn w:val="a"/>
    <w:next w:val="a"/>
    <w:uiPriority w:val="99"/>
    <w:rsid w:val="001766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1766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8103613/1105" TargetMode="External"/><Relationship Id="rId13" Type="http://schemas.openxmlformats.org/officeDocument/2006/relationships/hyperlink" Target="https://internet.garant.ru/document/redirect/408103613/110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document/redirect/70552676/141" TargetMode="External"/><Relationship Id="rId12" Type="http://schemas.openxmlformats.org/officeDocument/2006/relationships/hyperlink" Target="https://internet.garant.ru/document/redirect/70552676/14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408103613/0" TargetMode="External"/><Relationship Id="rId11" Type="http://schemas.openxmlformats.org/officeDocument/2006/relationships/hyperlink" Target="https://internet.garant.ru/document/redirect/70552676/146" TargetMode="External"/><Relationship Id="rId5" Type="http://schemas.openxmlformats.org/officeDocument/2006/relationships/hyperlink" Target="https://internet.garant.ru/document/redirect/408103613/140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internet.garant.ru/document/redirect/70875756/1000" TargetMode="External"/><Relationship Id="rId4" Type="http://schemas.openxmlformats.org/officeDocument/2006/relationships/hyperlink" Target="https://internet.garant.ru/document/redirect/70552676/32" TargetMode="External"/><Relationship Id="rId9" Type="http://schemas.openxmlformats.org/officeDocument/2006/relationships/hyperlink" Target="https://internet.garant.ru/document/redirect/70106656/51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856</Words>
  <Characters>4883</Characters>
  <Application>Microsoft Office Word</Application>
  <DocSecurity>0</DocSecurity>
  <Lines>40</Lines>
  <Paragraphs>11</Paragraphs>
  <ScaleCrop>false</ScaleCrop>
  <Company/>
  <LinksUpToDate>false</LinksUpToDate>
  <CharactersWithSpaces>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MaiorovaSV</dc:creator>
  <cp:keywords/>
  <dc:description/>
  <cp:lastModifiedBy>MaiorovaSV</cp:lastModifiedBy>
  <cp:revision>3</cp:revision>
  <dcterms:created xsi:type="dcterms:W3CDTF">2025-09-26T06:38:00Z</dcterms:created>
  <dcterms:modified xsi:type="dcterms:W3CDTF">2025-09-26T06:40:00Z</dcterms:modified>
</cp:coreProperties>
</file>